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3B" w:rsidRPr="0002168C" w:rsidRDefault="00F2023B" w:rsidP="00F202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68C">
        <w:rPr>
          <w:rFonts w:ascii="Times New Roman" w:hAnsi="Times New Roman"/>
          <w:b/>
          <w:sz w:val="28"/>
          <w:szCs w:val="28"/>
        </w:rPr>
        <w:t>Победители программы «УМНИК»</w:t>
      </w:r>
    </w:p>
    <w:p w:rsidR="0002168C" w:rsidRDefault="0002168C" w:rsidP="00F202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jc w:val="center"/>
        <w:tblInd w:w="-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646"/>
        <w:gridCol w:w="5811"/>
        <w:gridCol w:w="2268"/>
      </w:tblGrid>
      <w:tr w:rsidR="0002168C" w:rsidRPr="00416475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/>
                <w:sz w:val="20"/>
                <w:szCs w:val="20"/>
              </w:rPr>
              <w:t>Участник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/>
                <w:sz w:val="20"/>
                <w:szCs w:val="20"/>
              </w:rPr>
              <w:t>Название доклада (тезисов)</w:t>
            </w:r>
          </w:p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/>
                <w:sz w:val="20"/>
                <w:szCs w:val="20"/>
              </w:rPr>
              <w:t>Название «гранта»: «За…»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3F2A">
              <w:rPr>
                <w:rFonts w:ascii="Times New Roman" w:hAnsi="Times New Roman"/>
                <w:b/>
                <w:sz w:val="20"/>
                <w:szCs w:val="20"/>
              </w:rPr>
              <w:t>Принадлежность к Организации</w:t>
            </w:r>
          </w:p>
          <w:p w:rsidR="0002168C" w:rsidRPr="008C3F2A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i/>
                <w:sz w:val="20"/>
                <w:szCs w:val="20"/>
              </w:rPr>
              <w:t>(ВУЗ, институт)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46" w:type="dxa"/>
            <w:vAlign w:val="center"/>
          </w:tcPr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Алиев 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Сохраб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Байрамович</w:t>
            </w:r>
            <w:proofErr w:type="spellEnd"/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новых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протонпроводящих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материалов на основе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нанопористых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металл-органических</w:t>
            </w:r>
            <w:proofErr w:type="gram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координационных полимеров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«За разработку новых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протонпроводящих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материалов на основе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нанопористых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металл-органических</w:t>
            </w:r>
            <w:proofErr w:type="gram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координационных полимеров»</w:t>
            </w:r>
          </w:p>
        </w:tc>
        <w:tc>
          <w:tcPr>
            <w:tcW w:w="2268" w:type="dxa"/>
            <w:vAlign w:val="center"/>
          </w:tcPr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Институт неорганической химии </w:t>
            </w:r>
          </w:p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им. А.В. Николаева</w:t>
            </w:r>
          </w:p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 РАН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Барякин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систем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ОТ-ПЦР диагностики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немелкоклеточного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рака легкого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«За разработк</w:t>
            </w:r>
            <w:bookmarkStart w:id="0" w:name="_GoBack"/>
            <w:bookmarkEnd w:id="0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систем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праймеров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ОТ-ПЦР диагностики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немелкоклеточного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рака легкого»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Институт химической биологии и фундаментальной медицины СО РАН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>Бондаренко Валентин Викторович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 xml:space="preserve">Автоматизированный комплекс </w:t>
            </w:r>
            <w:proofErr w:type="spellStart"/>
            <w:r w:rsidRPr="004803C0">
              <w:rPr>
                <w:rFonts w:ascii="Times New Roman" w:hAnsi="Times New Roman"/>
                <w:sz w:val="20"/>
                <w:szCs w:val="20"/>
              </w:rPr>
              <w:t>видеомониторинга</w:t>
            </w:r>
            <w:proofErr w:type="spellEnd"/>
            <w:r w:rsidRPr="004803C0">
              <w:rPr>
                <w:rFonts w:ascii="Times New Roman" w:hAnsi="Times New Roman"/>
                <w:sz w:val="20"/>
                <w:szCs w:val="20"/>
              </w:rPr>
              <w:t xml:space="preserve"> лесных пожаров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 xml:space="preserve">«За разработку автоматизированного комплекса </w:t>
            </w:r>
            <w:proofErr w:type="spellStart"/>
            <w:r w:rsidRPr="004803C0">
              <w:rPr>
                <w:rFonts w:ascii="Times New Roman" w:hAnsi="Times New Roman"/>
                <w:sz w:val="20"/>
                <w:szCs w:val="20"/>
              </w:rPr>
              <w:t>видеомониторинга</w:t>
            </w:r>
            <w:proofErr w:type="spellEnd"/>
            <w:r w:rsidRPr="004803C0">
              <w:rPr>
                <w:rFonts w:ascii="Times New Roman" w:hAnsi="Times New Roman"/>
                <w:sz w:val="20"/>
                <w:szCs w:val="20"/>
              </w:rPr>
              <w:t xml:space="preserve"> лесных пожаров»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ООО «Автономные измерительные приборы»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Голубева Евгения Сергеевна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комплекса микроорганизмов с высокой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целлюлозолитической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активностью на основе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Clostridium</w:t>
            </w:r>
            <w:proofErr w:type="spellEnd"/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«За разработку комплекса микроорганизмов с высокой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целлюлозолитической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активностью на основе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Clostridium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sz w:val="20"/>
                <w:szCs w:val="20"/>
              </w:rPr>
              <w:t>Институт цитологии и генетики СО РАН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Демидов Евгений Александрович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MALDI-TOF базы данных непатогенных микроорганизмов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 разработку MALDI-TOF базы данных непатогенных микроорганизмов»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Институт цитологии и генетики СО РАН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646" w:type="dxa"/>
            <w:vAlign w:val="center"/>
          </w:tcPr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 xml:space="preserve">Есипов 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>Денис Викторович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>Разработка программного продукта для быстрого прототипирования и оптимизации формы изделий с учетом критерия «прочности»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>«За разработку программного продукта для быстрого прототипирования и оптимизации формы изделий с учетом критерия «прочности»</w:t>
            </w:r>
          </w:p>
        </w:tc>
        <w:tc>
          <w:tcPr>
            <w:tcW w:w="2268" w:type="dxa"/>
            <w:vAlign w:val="center"/>
          </w:tcPr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Институт вычислительных технологий </w:t>
            </w:r>
          </w:p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СО РАН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646" w:type="dxa"/>
            <w:vAlign w:val="center"/>
          </w:tcPr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Колташев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Борис 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Юрьевич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медицинского испытания ИМД «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Тракционный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стол «НИЛИД»»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 разработку методики проведения медицинского испытания ИМД «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Тракционный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стол «НИЛИД»»»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 ВПО</w:t>
            </w:r>
            <w:r w:rsidRPr="008C3F2A">
              <w:rPr>
                <w:rFonts w:ascii="Times New Roman" w:hAnsi="Times New Roman"/>
                <w:sz w:val="20"/>
                <w:szCs w:val="20"/>
              </w:rPr>
              <w:t xml:space="preserve"> «Новосибирский государственный медицинский университет» 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Купрюшкин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Максим Сергеевич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Удобный метод унифицированного синтеза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ненуклеотидных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амидофосфитных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мономеров требуемой функциональности, для создания моно- и полифункциональных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олигонуклеотидов</w:t>
            </w:r>
            <w:proofErr w:type="spellEnd"/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«За разработку удобного метода унифицированного синтеза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ненуклеотидных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амидофосфитных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мономеров требуемой функциональности, для создания моно- и полифункциональных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олигонуклеотидов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Институт химической биологии и фундаментальной медицины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 </w:t>
            </w: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РАН (ИХБФМ СОРАН)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2168C" w:rsidRPr="004803C0" w:rsidRDefault="0002168C" w:rsidP="00DF7C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2168C" w:rsidRPr="004803C0" w:rsidRDefault="0002168C" w:rsidP="00DF7C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02168C" w:rsidRPr="004803C0" w:rsidRDefault="0002168C" w:rsidP="00DF7C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Николаева Марина Игоревна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методов получения новых типов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олимодальных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полиэтиленов с использованием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полицентровых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катализаторов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«За разработку методов получения новых типов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олимодальных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полиэтиленов с использованием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полицентровых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катализаторов»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sz w:val="20"/>
                <w:szCs w:val="20"/>
              </w:rPr>
              <w:t xml:space="preserve">Институт Катализа им. Борескова </w:t>
            </w:r>
          </w:p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8C3F2A">
              <w:rPr>
                <w:rFonts w:ascii="Times New Roman" w:hAnsi="Times New Roman"/>
                <w:sz w:val="20"/>
                <w:szCs w:val="20"/>
              </w:rPr>
              <w:t>О РАН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Ощепков Александр Геннадьевич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Разработка и исследование новых катализаторов реакции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электроокисления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водорода для щелочных топливных элементов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«За разработку и исследование новых катализаторов реакции </w:t>
            </w:r>
            <w:proofErr w:type="spellStart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электроокисления</w:t>
            </w:r>
            <w:proofErr w:type="spellEnd"/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водорода для щелочных топливных элементов»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Новосибирский национальный исследовательский государственный университет (НГУ)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Плотников Сергей Александрович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системы комплексной диагностики и исследования электрохимических аккумуляторов совмещёнными методами электрохимии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«За разработку системы комплексной диагностики и исследования электрохимических аккумуляторов совмещёнными методами электрохимии»</w:t>
            </w:r>
          </w:p>
        </w:tc>
        <w:tc>
          <w:tcPr>
            <w:tcW w:w="2268" w:type="dxa"/>
            <w:vAlign w:val="center"/>
          </w:tcPr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ФГБОУ ВПО</w:t>
            </w:r>
          </w:p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«Новосибирский государственный технический университет»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Соколова Анастасия Сергеевна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Новый противовирусный препарат на основе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камфоры</w:t>
            </w:r>
            <w:proofErr w:type="spellEnd"/>
          </w:p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«За разработку нового противовирусного препарата на основе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камфоры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02168C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Новосибирский институт органической химии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Трегубчак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Разработка препаратов для терапии ревматоидного артрита на основе ФНО-связывающего белка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ортопоксвирусов</w:t>
            </w:r>
            <w:proofErr w:type="spellEnd"/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«За разработку препаратов для терапии ревматоидного артрита на основе ФНО-связывающего белка </w:t>
            </w:r>
            <w:proofErr w:type="spellStart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ортопоксвирусов</w:t>
            </w:r>
            <w:proofErr w:type="spellEnd"/>
            <w:r w:rsidRPr="004803C0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ФБУН Государственный научный центр вирусологии и биотехнологии «Вектор» 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803C0">
              <w:rPr>
                <w:rFonts w:ascii="Times New Roman" w:hAnsi="Times New Roman"/>
                <w:sz w:val="20"/>
                <w:szCs w:val="20"/>
              </w:rPr>
              <w:t>Хайдуков</w:t>
            </w:r>
            <w:proofErr w:type="spellEnd"/>
            <w:r w:rsidRPr="004803C0">
              <w:rPr>
                <w:rFonts w:ascii="Times New Roman" w:hAnsi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>Разработка цифровой голографической системы для измерения деформаций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sz w:val="20"/>
                <w:szCs w:val="20"/>
              </w:rPr>
              <w:t>«За разработку цифровой голографической системы для измерения деформаций»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Новосибирский Государственный Технический Университет</w:t>
            </w:r>
          </w:p>
        </w:tc>
      </w:tr>
      <w:tr w:rsidR="0002168C" w:rsidRPr="006375E2" w:rsidTr="0002168C">
        <w:trPr>
          <w:jc w:val="center"/>
        </w:trPr>
        <w:tc>
          <w:tcPr>
            <w:tcW w:w="482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646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Эпштейн Леонид Борисович</w:t>
            </w:r>
          </w:p>
        </w:tc>
        <w:tc>
          <w:tcPr>
            <w:tcW w:w="5811" w:type="dxa"/>
            <w:vAlign w:val="center"/>
          </w:tcPr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Исследование электростимуляции подкожных рецепторов для создания тактильной графики</w:t>
            </w:r>
          </w:p>
          <w:p w:rsidR="0002168C" w:rsidRPr="004803C0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3C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«За разработку методики исследования электростимуляции подкожных рецепторов для создания тактильной графики»</w:t>
            </w:r>
          </w:p>
        </w:tc>
        <w:tc>
          <w:tcPr>
            <w:tcW w:w="2268" w:type="dxa"/>
            <w:vAlign w:val="center"/>
          </w:tcPr>
          <w:p w:rsidR="0002168C" w:rsidRPr="008C3F2A" w:rsidRDefault="0002168C" w:rsidP="00DF7C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3F2A">
              <w:rPr>
                <w:rFonts w:ascii="Times New Roman" w:hAnsi="Times New Roman"/>
                <w:color w:val="000000"/>
                <w:sz w:val="20"/>
                <w:szCs w:val="20"/>
              </w:rPr>
              <w:t>Институт ядерной физики СО РАН</w:t>
            </w:r>
          </w:p>
        </w:tc>
      </w:tr>
    </w:tbl>
    <w:p w:rsidR="00F2023B" w:rsidRDefault="00F2023B" w:rsidP="00F2023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1820" w:rsidRDefault="0002168C"/>
    <w:sectPr w:rsidR="00401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3B"/>
    <w:rsid w:val="0002168C"/>
    <w:rsid w:val="00120961"/>
    <w:rsid w:val="0055354E"/>
    <w:rsid w:val="00C7679D"/>
    <w:rsid w:val="00F2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0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0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 Александр Леонидович</dc:creator>
  <cp:lastModifiedBy>Медникова Ольга Юрьевна</cp:lastModifiedBy>
  <cp:revision>2</cp:revision>
  <dcterms:created xsi:type="dcterms:W3CDTF">2012-12-07T15:24:00Z</dcterms:created>
  <dcterms:modified xsi:type="dcterms:W3CDTF">2012-12-07T15:24:00Z</dcterms:modified>
</cp:coreProperties>
</file>